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92" w:rsidRDefault="00FB3A92" w:rsidP="00FB3A92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7BDE09" wp14:editId="7D01ED0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92" w:rsidRDefault="00FB3A92" w:rsidP="00FB3A92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FB3A92" w:rsidRDefault="00FB3A92" w:rsidP="00FB3A92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FB3A92" w:rsidRDefault="00FB3A92" w:rsidP="00FB3A92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6107"/>
      </w:tblGrid>
      <w:tr w:rsidR="00FB3A92" w:rsidTr="005C6A59">
        <w:tc>
          <w:tcPr>
            <w:tcW w:w="3107" w:type="dxa"/>
          </w:tcPr>
          <w:p w:rsidR="00FB3A92" w:rsidRDefault="00EB5223" w:rsidP="00E14E8E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18.06.2015</w:t>
            </w:r>
          </w:p>
        </w:tc>
        <w:tc>
          <w:tcPr>
            <w:tcW w:w="6107" w:type="dxa"/>
            <w:hideMark/>
          </w:tcPr>
          <w:p w:rsidR="00FB3A92" w:rsidRDefault="00EB5223" w:rsidP="00E14E8E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                                      662</w:t>
            </w:r>
            <w:r w:rsidR="00D76591">
              <w:rPr>
                <w:rFonts w:cs="Times New Roman"/>
                <w:sz w:val="28"/>
                <w:szCs w:val="28"/>
                <w:lang w:eastAsia="ru-RU"/>
              </w:rPr>
              <w:t xml:space="preserve"> «а»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  <w:lang w:eastAsia="ru-RU"/>
              </w:rPr>
              <w:t>/104</w:t>
            </w:r>
          </w:p>
        </w:tc>
      </w:tr>
    </w:tbl>
    <w:p w:rsidR="00FB3A92" w:rsidRDefault="00FB3A92" w:rsidP="00FB3A92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FB3A92" w:rsidRDefault="00FB3A92" w:rsidP="00FB3A92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FB3A92" w:rsidRPr="008F18B0" w:rsidTr="00E14E8E">
        <w:tc>
          <w:tcPr>
            <w:tcW w:w="5148" w:type="dxa"/>
            <w:hideMark/>
          </w:tcPr>
          <w:p w:rsidR="00FB3A92" w:rsidRPr="008F18B0" w:rsidRDefault="00FB3A92" w:rsidP="00E14E8E">
            <w:pPr>
              <w:suppressAutoHyphens w:val="0"/>
              <w:spacing w:after="20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:rsidR="00FB3A92" w:rsidRDefault="00FB3A92" w:rsidP="00FB3A92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600"/>
        <w:gridCol w:w="3775"/>
      </w:tblGrid>
      <w:tr w:rsidR="00FB3A92" w:rsidRPr="009E51A2" w:rsidTr="00EB5223">
        <w:trPr>
          <w:trHeight w:val="1560"/>
        </w:trPr>
        <w:tc>
          <w:tcPr>
            <w:tcW w:w="5600" w:type="dxa"/>
            <w:hideMark/>
          </w:tcPr>
          <w:p w:rsidR="005C6A59" w:rsidRPr="005C6A59" w:rsidRDefault="005C6A59" w:rsidP="00EB522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5C6A59">
              <w:rPr>
                <w:rFonts w:cs="Times New Roman"/>
                <w:sz w:val="28"/>
                <w:szCs w:val="28"/>
                <w:lang w:eastAsia="ru-RU"/>
              </w:rPr>
              <w:t>Об утверждении формы уведомления</w:t>
            </w:r>
          </w:p>
          <w:p w:rsidR="005C6A59" w:rsidRPr="005C6A59" w:rsidRDefault="00EB5223" w:rsidP="00EB522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</w:t>
            </w:r>
            <w:r w:rsidR="005C6A59" w:rsidRPr="005C6A59">
              <w:rPr>
                <w:rFonts w:cs="Times New Roman"/>
                <w:sz w:val="28"/>
                <w:szCs w:val="28"/>
                <w:lang w:eastAsia="ru-RU"/>
              </w:rPr>
              <w:t>андидата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в депутаты</w:t>
            </w:r>
            <w:r w:rsidR="005C6A59" w:rsidRPr="005C6A59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ru-RU"/>
              </w:rPr>
              <w:t>представительного органа муниципального образования Михайловского муниципального района</w:t>
            </w:r>
          </w:p>
          <w:p w:rsidR="00FB3A92" w:rsidRPr="009E51A2" w:rsidRDefault="005C6A59" w:rsidP="00EB522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C6A59">
              <w:rPr>
                <w:rFonts w:cs="Times New Roman"/>
                <w:sz w:val="28"/>
                <w:szCs w:val="28"/>
                <w:lang w:eastAsia="ru-RU"/>
              </w:rPr>
              <w:t xml:space="preserve">о том, что избирательный фонд </w:t>
            </w:r>
            <w:r w:rsidR="00EB5223">
              <w:rPr>
                <w:rFonts w:cs="Times New Roman"/>
                <w:sz w:val="28"/>
                <w:szCs w:val="28"/>
                <w:lang w:eastAsia="ru-RU"/>
              </w:rPr>
              <w:t>создаваться не будет</w:t>
            </w:r>
            <w:r w:rsidRPr="005C6A59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75" w:type="dxa"/>
          </w:tcPr>
          <w:p w:rsidR="00FB3A92" w:rsidRPr="009E51A2" w:rsidRDefault="00FB3A92" w:rsidP="00E14E8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FB3A92" w:rsidRPr="009E51A2" w:rsidRDefault="00FB3A92" w:rsidP="00E14E8E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FB3A92" w:rsidRPr="009E51A2" w:rsidRDefault="00FB3A92" w:rsidP="00E14E8E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B3A92" w:rsidRPr="009E51A2" w:rsidRDefault="00FB3A92" w:rsidP="00E14E8E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5C6A59" w:rsidRPr="005C6A59" w:rsidRDefault="005C6A59" w:rsidP="005C6A59">
      <w:pPr>
        <w:suppressAutoHyphens w:val="0"/>
        <w:jc w:val="both"/>
        <w:rPr>
          <w:rFonts w:cs="Times New Roman"/>
          <w:sz w:val="26"/>
          <w:lang w:eastAsia="ru-RU"/>
        </w:rPr>
      </w:pPr>
    </w:p>
    <w:p w:rsidR="005C6A59" w:rsidRPr="005C6A59" w:rsidRDefault="005C6A59" w:rsidP="005C6A59">
      <w:pPr>
        <w:suppressAutoHyphens w:val="0"/>
        <w:jc w:val="both"/>
        <w:rPr>
          <w:rFonts w:cs="Times New Roman"/>
          <w:sz w:val="26"/>
          <w:lang w:eastAsia="ru-RU"/>
        </w:rPr>
      </w:pPr>
    </w:p>
    <w:p w:rsidR="005C6A59" w:rsidRPr="005C6A59" w:rsidRDefault="005C6A59" w:rsidP="005C6A59">
      <w:pPr>
        <w:suppressAutoHyphens w:val="0"/>
        <w:spacing w:line="360" w:lineRule="auto"/>
        <w:ind w:firstLine="720"/>
        <w:jc w:val="both"/>
        <w:rPr>
          <w:rFonts w:cs="Times New Roman"/>
          <w:sz w:val="28"/>
          <w:szCs w:val="28"/>
          <w:vertAlign w:val="superscript"/>
          <w:lang w:eastAsia="ru-RU"/>
        </w:rPr>
      </w:pPr>
      <w:r w:rsidRPr="005C6A59">
        <w:rPr>
          <w:rFonts w:cs="Times New Roman"/>
          <w:sz w:val="28"/>
          <w:szCs w:val="28"/>
          <w:lang w:eastAsia="ru-RU"/>
        </w:rPr>
        <w:t>В соответствии с частью 1 статьи 66 Избирательного кодекса Приморского края, территориальная избирательная комиссия Михайловского района</w:t>
      </w:r>
      <w:r w:rsidRPr="005C6A59">
        <w:rPr>
          <w:rFonts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</w:t>
      </w:r>
    </w:p>
    <w:p w:rsidR="005C6A59" w:rsidRPr="005C6A59" w:rsidRDefault="005C6A59" w:rsidP="005C6A59">
      <w:pPr>
        <w:suppressAutoHyphens w:val="0"/>
        <w:spacing w:line="36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5C6A59">
        <w:rPr>
          <w:rFonts w:cs="Times New Roman"/>
          <w:sz w:val="28"/>
          <w:szCs w:val="28"/>
          <w:lang w:eastAsia="ru-RU"/>
        </w:rPr>
        <w:t>РЕШИЛА:</w:t>
      </w:r>
    </w:p>
    <w:p w:rsidR="005C6A59" w:rsidRPr="005C6A59" w:rsidRDefault="005C6A59" w:rsidP="005C6A59">
      <w:pPr>
        <w:suppressAutoHyphens w:val="0"/>
        <w:spacing w:line="360" w:lineRule="auto"/>
        <w:ind w:firstLine="720"/>
        <w:jc w:val="both"/>
        <w:rPr>
          <w:rFonts w:cs="Times New Roman"/>
          <w:spacing w:val="-4"/>
          <w:sz w:val="28"/>
          <w:szCs w:val="28"/>
          <w:lang w:eastAsia="ru-RU"/>
        </w:rPr>
      </w:pPr>
      <w:r w:rsidRPr="005C6A59">
        <w:rPr>
          <w:rFonts w:cs="Times New Roman"/>
          <w:sz w:val="28"/>
          <w:szCs w:val="28"/>
          <w:lang w:eastAsia="ru-RU"/>
        </w:rPr>
        <w:t xml:space="preserve">1.Утвердить форму уведомления кандидата </w:t>
      </w:r>
      <w:r>
        <w:rPr>
          <w:rFonts w:cs="Times New Roman"/>
          <w:sz w:val="28"/>
          <w:szCs w:val="28"/>
          <w:lang w:eastAsia="ru-RU"/>
        </w:rPr>
        <w:t xml:space="preserve">в депутаты представительного органа муниципального образования Михайловского муниципального района, о </w:t>
      </w:r>
      <w:proofErr w:type="gramStart"/>
      <w:r>
        <w:rPr>
          <w:rFonts w:cs="Times New Roman"/>
          <w:sz w:val="28"/>
          <w:szCs w:val="28"/>
          <w:lang w:eastAsia="ru-RU"/>
        </w:rPr>
        <w:t>том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 что избирательный фонд создаваться не будет</w:t>
      </w:r>
      <w:r w:rsidRPr="005C6A59">
        <w:rPr>
          <w:rFonts w:cs="Times New Roman"/>
          <w:sz w:val="28"/>
          <w:szCs w:val="28"/>
          <w:lang w:eastAsia="ru-RU"/>
        </w:rPr>
        <w:t xml:space="preserve"> в связи с тем, что </w:t>
      </w:r>
      <w:r w:rsidRPr="005C6A59">
        <w:rPr>
          <w:rFonts w:cs="Times New Roman"/>
          <w:spacing w:val="-4"/>
          <w:sz w:val="28"/>
          <w:szCs w:val="28"/>
          <w:lang w:eastAsia="ru-RU"/>
        </w:rPr>
        <w:t xml:space="preserve">финансирование избирательной кампании </w:t>
      </w:r>
      <w:r>
        <w:rPr>
          <w:rFonts w:cs="Times New Roman"/>
          <w:spacing w:val="-4"/>
          <w:sz w:val="28"/>
          <w:szCs w:val="28"/>
          <w:lang w:eastAsia="ru-RU"/>
        </w:rPr>
        <w:t xml:space="preserve">кандидатом </w:t>
      </w:r>
      <w:r w:rsidRPr="005C6A59">
        <w:rPr>
          <w:rFonts w:cs="Times New Roman"/>
          <w:spacing w:val="-4"/>
          <w:sz w:val="28"/>
          <w:szCs w:val="28"/>
          <w:lang w:eastAsia="ru-RU"/>
        </w:rPr>
        <w:t>производиться не будет (приложение № 1).</w:t>
      </w:r>
    </w:p>
    <w:p w:rsidR="005C6A59" w:rsidRPr="005C6A59" w:rsidRDefault="005C6A59" w:rsidP="005C6A59">
      <w:pPr>
        <w:suppressAutoHyphens w:val="0"/>
        <w:spacing w:line="36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2.</w:t>
      </w:r>
      <w:proofErr w:type="gramStart"/>
      <w:r w:rsidRPr="005C6A59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5C6A59">
        <w:rPr>
          <w:rFonts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</w:t>
      </w:r>
      <w:r>
        <w:rPr>
          <w:rFonts w:cs="Times New Roman"/>
          <w:sz w:val="28"/>
          <w:szCs w:val="28"/>
          <w:lang w:eastAsia="ru-RU"/>
        </w:rPr>
        <w:t xml:space="preserve"> в информационно – телекоммуникационной сети «Интернет»</w:t>
      </w:r>
      <w:r w:rsidRPr="005C6A59">
        <w:rPr>
          <w:rFonts w:cs="Times New Roman"/>
          <w:sz w:val="28"/>
          <w:szCs w:val="28"/>
          <w:lang w:eastAsia="ru-RU"/>
        </w:rPr>
        <w:t>.</w:t>
      </w:r>
    </w:p>
    <w:p w:rsidR="005C6A59" w:rsidRPr="005C6A59" w:rsidRDefault="005C6A59" w:rsidP="005C6A59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5C6A59" w:rsidRPr="005C6A59" w:rsidRDefault="005C6A59" w:rsidP="005C6A59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5C6A59" w:rsidTr="00562CD1">
        <w:tc>
          <w:tcPr>
            <w:tcW w:w="6912" w:type="dxa"/>
            <w:hideMark/>
          </w:tcPr>
          <w:p w:rsidR="005C6A59" w:rsidRDefault="005C6A59" w:rsidP="00562C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5C6A59" w:rsidRDefault="005C6A59" w:rsidP="00562C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5C6A59" w:rsidTr="00562CD1">
        <w:tc>
          <w:tcPr>
            <w:tcW w:w="6912" w:type="dxa"/>
          </w:tcPr>
          <w:p w:rsidR="005C6A59" w:rsidRDefault="005C6A59" w:rsidP="00562CD1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5C6A59" w:rsidRDefault="005C6A59" w:rsidP="00562CD1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5C6A59" w:rsidTr="00562CD1">
        <w:tc>
          <w:tcPr>
            <w:tcW w:w="6912" w:type="dxa"/>
            <w:hideMark/>
          </w:tcPr>
          <w:p w:rsidR="005C6A59" w:rsidRDefault="005C6A59" w:rsidP="00562C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5C6A59" w:rsidRDefault="005C6A59" w:rsidP="00562C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Г.В. Никитина</w:t>
            </w:r>
          </w:p>
        </w:tc>
      </w:tr>
    </w:tbl>
    <w:p w:rsidR="005C6A59" w:rsidRPr="005C6A59" w:rsidRDefault="005C6A59" w:rsidP="005C6A59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5C6A59">
        <w:rPr>
          <w:rFonts w:cs="Times New Roman"/>
          <w:sz w:val="28"/>
          <w:szCs w:val="28"/>
          <w:lang w:eastAsia="ru-RU"/>
        </w:rPr>
        <w:br w:type="page"/>
      </w:r>
    </w:p>
    <w:tbl>
      <w:tblPr>
        <w:tblW w:w="0" w:type="auto"/>
        <w:tblInd w:w="4219" w:type="dxa"/>
        <w:tblLayout w:type="fixed"/>
        <w:tblLook w:val="04A0" w:firstRow="1" w:lastRow="0" w:firstColumn="1" w:lastColumn="0" w:noHBand="0" w:noVBand="1"/>
      </w:tblPr>
      <w:tblGrid>
        <w:gridCol w:w="5357"/>
      </w:tblGrid>
      <w:tr w:rsidR="005C6A59" w:rsidRPr="005C6A59" w:rsidTr="00562CD1">
        <w:tc>
          <w:tcPr>
            <w:tcW w:w="5357" w:type="dxa"/>
            <w:hideMark/>
          </w:tcPr>
          <w:p w:rsidR="005C6A59" w:rsidRPr="005C6A59" w:rsidRDefault="005C6A59" w:rsidP="00EB5223">
            <w:pPr>
              <w:suppressAutoHyphens w:val="0"/>
              <w:ind w:left="720"/>
              <w:jc w:val="right"/>
              <w:rPr>
                <w:rFonts w:cs="Times New Roman"/>
                <w:lang w:eastAsia="ru-RU"/>
              </w:rPr>
            </w:pPr>
            <w:r w:rsidRPr="005C6A59">
              <w:rPr>
                <w:rFonts w:cs="Times New Roman"/>
                <w:lang w:eastAsia="ru-RU"/>
              </w:rPr>
              <w:lastRenderedPageBreak/>
              <w:br w:type="page"/>
              <w:t>Приложение № 1</w:t>
            </w:r>
          </w:p>
          <w:p w:rsidR="00EB5223" w:rsidRDefault="005C6A59" w:rsidP="00EB5223">
            <w:pPr>
              <w:suppressAutoHyphens w:val="0"/>
              <w:ind w:left="720"/>
              <w:jc w:val="right"/>
              <w:rPr>
                <w:rFonts w:cs="Times New Roman"/>
                <w:bCs/>
                <w:color w:val="000000"/>
                <w:lang w:eastAsia="ru-RU"/>
              </w:rPr>
            </w:pPr>
            <w:r w:rsidRPr="005C6A59">
              <w:rPr>
                <w:rFonts w:cs="Times New Roman"/>
                <w:bCs/>
                <w:color w:val="000000"/>
                <w:lang w:eastAsia="ru-RU"/>
              </w:rPr>
              <w:t xml:space="preserve">к решению  территориальной избирательной комиссии  </w:t>
            </w:r>
          </w:p>
          <w:p w:rsidR="005C6A59" w:rsidRPr="005C6A59" w:rsidRDefault="005C6A59" w:rsidP="00EB5223">
            <w:pPr>
              <w:suppressAutoHyphens w:val="0"/>
              <w:ind w:left="720"/>
              <w:jc w:val="right"/>
              <w:rPr>
                <w:rFonts w:cs="Times New Roman"/>
                <w:bCs/>
                <w:color w:val="000000"/>
                <w:vertAlign w:val="superscript"/>
                <w:lang w:eastAsia="ru-RU"/>
              </w:rPr>
            </w:pPr>
            <w:r w:rsidRPr="005C6A59">
              <w:rPr>
                <w:rFonts w:cs="Times New Roman"/>
                <w:bCs/>
                <w:color w:val="000000"/>
                <w:lang w:eastAsia="ru-RU"/>
              </w:rPr>
              <w:t xml:space="preserve"> Михайловского района</w:t>
            </w:r>
          </w:p>
          <w:p w:rsidR="005C6A59" w:rsidRPr="005C6A59" w:rsidRDefault="005C6A59" w:rsidP="00EB5223">
            <w:pPr>
              <w:suppressAutoHyphens w:val="0"/>
              <w:ind w:left="720"/>
              <w:jc w:val="right"/>
              <w:rPr>
                <w:rFonts w:cs="Times New Roman"/>
                <w:bCs/>
                <w:color w:val="000000"/>
                <w:lang w:eastAsia="ru-RU"/>
              </w:rPr>
            </w:pPr>
            <w:r w:rsidRPr="005C6A59">
              <w:rPr>
                <w:rFonts w:cs="Times New Roman"/>
                <w:bCs/>
                <w:color w:val="000000"/>
                <w:lang w:eastAsia="ru-RU"/>
              </w:rPr>
              <w:t>от 18 июня 2015 года №</w:t>
            </w:r>
            <w:r w:rsidR="00EB5223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5C6A59">
              <w:rPr>
                <w:rFonts w:cs="Times New Roman"/>
                <w:bCs/>
                <w:color w:val="000000"/>
                <w:lang w:eastAsia="ru-RU"/>
              </w:rPr>
              <w:t>662/104</w:t>
            </w:r>
          </w:p>
        </w:tc>
      </w:tr>
    </w:tbl>
    <w:p w:rsidR="005C6A59" w:rsidRPr="005C6A59" w:rsidRDefault="005C6A59" w:rsidP="005C6A59">
      <w:pPr>
        <w:suppressAutoHyphens w:val="0"/>
        <w:spacing w:line="360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</w:tblGrid>
      <w:tr w:rsidR="005C6A59" w:rsidRPr="005C6A59" w:rsidTr="00562CD1">
        <w:trPr>
          <w:jc w:val="right"/>
        </w:trPr>
        <w:tc>
          <w:tcPr>
            <w:tcW w:w="5220" w:type="dxa"/>
          </w:tcPr>
          <w:p w:rsidR="005C6A59" w:rsidRPr="005C6A59" w:rsidRDefault="005C6A59" w:rsidP="005C6A59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5C6A59" w:rsidRPr="005C6A59" w:rsidRDefault="005C6A59" w:rsidP="005C6A59">
            <w:pPr>
              <w:suppressAutoHyphens w:val="0"/>
              <w:ind w:left="142"/>
              <w:rPr>
                <w:rFonts w:cs="Times New Roman"/>
                <w:sz w:val="28"/>
                <w:szCs w:val="28"/>
                <w:lang w:eastAsia="ru-RU"/>
              </w:rPr>
            </w:pPr>
            <w:r w:rsidRPr="005C6A59">
              <w:rPr>
                <w:rFonts w:cs="Times New Roman"/>
                <w:sz w:val="28"/>
                <w:szCs w:val="28"/>
                <w:lang w:eastAsia="ru-RU"/>
              </w:rPr>
              <w:t>В территориальную избирательную комиссию  Михайловского   района</w:t>
            </w:r>
          </w:p>
          <w:p w:rsidR="005C6A59" w:rsidRPr="005C6A59" w:rsidRDefault="005C6A59" w:rsidP="005C6A59">
            <w:pPr>
              <w:suppressAutoHyphens w:val="0"/>
              <w:spacing w:before="120"/>
              <w:ind w:left="142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5C6A59" w:rsidRDefault="005C6A59" w:rsidP="005C6A59">
            <w:pPr>
              <w:suppressAutoHyphens w:val="0"/>
              <w:ind w:left="142"/>
              <w:rPr>
                <w:rFonts w:cs="Times New Roman"/>
                <w:sz w:val="28"/>
                <w:szCs w:val="28"/>
                <w:lang w:eastAsia="ru-RU"/>
              </w:rPr>
            </w:pPr>
            <w:r w:rsidRPr="005C6A59">
              <w:rPr>
                <w:rFonts w:cs="Times New Roman"/>
                <w:sz w:val="28"/>
                <w:szCs w:val="28"/>
                <w:lang w:eastAsia="ru-RU"/>
              </w:rPr>
              <w:t xml:space="preserve">от кандидата  </w:t>
            </w:r>
            <w:r>
              <w:rPr>
                <w:rFonts w:cs="Times New Roman"/>
                <w:sz w:val="28"/>
                <w:szCs w:val="28"/>
                <w:lang w:eastAsia="ru-RU"/>
              </w:rPr>
              <w:t>в депутаты</w:t>
            </w:r>
          </w:p>
          <w:p w:rsidR="005C6A59" w:rsidRPr="005C6A59" w:rsidRDefault="005C6A59" w:rsidP="005C6A59">
            <w:pPr>
              <w:suppressAutoHyphens w:val="0"/>
              <w:ind w:left="14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 xml:space="preserve">______________________________________________________________                                                                                                               </w:t>
            </w:r>
            <w:r w:rsidRPr="005C6A59">
              <w:rPr>
                <w:rFonts w:cs="Times New Roman"/>
                <w:sz w:val="16"/>
                <w:szCs w:val="16"/>
                <w:lang w:eastAsia="ru-RU"/>
              </w:rPr>
              <w:t>(наименовани</w:t>
            </w:r>
            <w:r>
              <w:rPr>
                <w:rFonts w:cs="Times New Roman"/>
                <w:sz w:val="16"/>
                <w:szCs w:val="16"/>
                <w:lang w:eastAsia="ru-RU"/>
              </w:rPr>
              <w:t xml:space="preserve">е </w:t>
            </w:r>
            <w:r w:rsidRPr="005C6A59">
              <w:rPr>
                <w:rFonts w:cs="Times New Roman"/>
                <w:sz w:val="16"/>
                <w:szCs w:val="16"/>
                <w:lang w:eastAsia="ru-RU"/>
              </w:rPr>
              <w:t>представительного органа)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_____________________________________</w:t>
            </w:r>
            <w:r w:rsidRPr="005C6A59">
              <w:rPr>
                <w:rFonts w:cs="Times New Roman"/>
                <w:sz w:val="28"/>
                <w:szCs w:val="28"/>
                <w:lang w:eastAsia="ru-RU"/>
              </w:rPr>
              <w:t>____________________________</w:t>
            </w:r>
            <w:r>
              <w:rPr>
                <w:rFonts w:cs="Times New Roman"/>
                <w:sz w:val="28"/>
                <w:szCs w:val="28"/>
                <w:lang w:eastAsia="ru-RU"/>
              </w:rPr>
              <w:t>_______</w:t>
            </w:r>
          </w:p>
          <w:p w:rsidR="005C6A59" w:rsidRPr="005C6A59" w:rsidRDefault="005C6A59" w:rsidP="005C6A59">
            <w:pPr>
              <w:suppressAutoHyphens w:val="0"/>
              <w:ind w:left="142"/>
              <w:jc w:val="center"/>
              <w:rPr>
                <w:rFonts w:cs="Times New Roman"/>
                <w:sz w:val="28"/>
                <w:szCs w:val="28"/>
                <w:vertAlign w:val="superscript"/>
                <w:lang w:eastAsia="ru-RU"/>
              </w:rPr>
            </w:pPr>
            <w:r w:rsidRPr="005C6A59">
              <w:rPr>
                <w:rFonts w:cs="Times New Roman"/>
                <w:sz w:val="28"/>
                <w:szCs w:val="28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5C6A59" w:rsidRPr="005C6A59" w:rsidRDefault="005C6A59" w:rsidP="005C6A5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C6A59" w:rsidRPr="005C6A59" w:rsidRDefault="005C6A59" w:rsidP="005C6A59">
      <w:pPr>
        <w:tabs>
          <w:tab w:val="left" w:pos="2944"/>
          <w:tab w:val="center" w:pos="4677"/>
        </w:tabs>
        <w:suppressAutoHyphens w:val="0"/>
        <w:rPr>
          <w:rFonts w:cs="Times New Roman"/>
          <w:b/>
          <w:sz w:val="28"/>
          <w:szCs w:val="28"/>
          <w:lang w:eastAsia="ru-RU"/>
        </w:rPr>
      </w:pPr>
      <w:r w:rsidRPr="005C6A59">
        <w:rPr>
          <w:rFonts w:cs="Times New Roman"/>
          <w:sz w:val="28"/>
          <w:szCs w:val="28"/>
          <w:lang w:eastAsia="ru-RU"/>
        </w:rPr>
        <w:tab/>
      </w:r>
      <w:r w:rsidRPr="005C6A59">
        <w:rPr>
          <w:rFonts w:cs="Times New Roman"/>
          <w:b/>
          <w:sz w:val="28"/>
          <w:szCs w:val="28"/>
          <w:lang w:eastAsia="ru-RU"/>
        </w:rPr>
        <w:t>УВЕДОМЛЕНИЕ</w:t>
      </w:r>
    </w:p>
    <w:p w:rsidR="005C6A59" w:rsidRPr="005C6A59" w:rsidRDefault="005C6A59" w:rsidP="005C6A5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5C6A59" w:rsidRPr="005C6A59" w:rsidRDefault="005C6A59" w:rsidP="005C6A59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B5223" w:rsidRDefault="00EB5223" w:rsidP="00EB5223">
      <w:pPr>
        <w:suppressAutoHyphens w:val="0"/>
        <w:spacing w:line="360" w:lineRule="auto"/>
        <w:ind w:left="142"/>
        <w:jc w:val="both"/>
        <w:rPr>
          <w:rFonts w:cs="Times New Roman"/>
          <w:lang w:eastAsia="ru-RU"/>
        </w:rPr>
      </w:pPr>
      <w:r w:rsidRPr="00EB5223">
        <w:rPr>
          <w:rFonts w:cs="Times New Roman"/>
          <w:lang w:eastAsia="ru-RU"/>
        </w:rPr>
        <w:t xml:space="preserve">                      </w:t>
      </w:r>
      <w:r w:rsidR="005C6A59" w:rsidRPr="00EB5223">
        <w:rPr>
          <w:rFonts w:cs="Times New Roman"/>
          <w:lang w:eastAsia="ru-RU"/>
        </w:rPr>
        <w:t>В соответствии с частью 1 статьи 66 Избирательного кодекса Приморского кра</w:t>
      </w:r>
      <w:r>
        <w:rPr>
          <w:rFonts w:cs="Times New Roman"/>
          <w:lang w:eastAsia="ru-RU"/>
        </w:rPr>
        <w:t>я, я ____________</w:t>
      </w:r>
      <w:r w:rsidR="005C6A59" w:rsidRPr="00EB5223">
        <w:rPr>
          <w:rFonts w:cs="Times New Roman"/>
          <w:lang w:eastAsia="ru-RU"/>
        </w:rPr>
        <w:t xml:space="preserve">______________________________________________ кандидат </w:t>
      </w:r>
      <w:proofErr w:type="gramStart"/>
      <w:r w:rsidR="005C6A59" w:rsidRPr="00EB5223">
        <w:rPr>
          <w:rFonts w:cs="Times New Roman"/>
          <w:lang w:eastAsia="ru-RU"/>
        </w:rPr>
        <w:t>в</w:t>
      </w:r>
      <w:proofErr w:type="gramEnd"/>
    </w:p>
    <w:p w:rsidR="00EB5223" w:rsidRPr="00EB5223" w:rsidRDefault="00EB5223" w:rsidP="00EB5223">
      <w:pPr>
        <w:suppressAutoHyphens w:val="0"/>
        <w:spacing w:line="360" w:lineRule="auto"/>
        <w:ind w:left="142"/>
        <w:jc w:val="both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lang w:eastAsia="ru-RU"/>
        </w:rPr>
        <w:t xml:space="preserve">                                                     </w:t>
      </w:r>
      <w:r w:rsidRPr="00EB5223">
        <w:rPr>
          <w:rFonts w:cs="Times New Roman"/>
          <w:sz w:val="18"/>
          <w:szCs w:val="18"/>
          <w:lang w:eastAsia="ru-RU"/>
        </w:rPr>
        <w:t>(фамилия, имя, отчество)</w:t>
      </w:r>
      <w:r w:rsidR="005C6A59" w:rsidRPr="00EB5223">
        <w:rPr>
          <w:rFonts w:cs="Times New Roman"/>
          <w:sz w:val="18"/>
          <w:szCs w:val="18"/>
          <w:lang w:eastAsia="ru-RU"/>
        </w:rPr>
        <w:t xml:space="preserve"> </w:t>
      </w:r>
    </w:p>
    <w:p w:rsidR="00EB5223" w:rsidRDefault="005C6A59" w:rsidP="00EB5223">
      <w:pPr>
        <w:suppressAutoHyphens w:val="0"/>
        <w:spacing w:line="360" w:lineRule="auto"/>
        <w:ind w:left="142"/>
        <w:jc w:val="both"/>
        <w:rPr>
          <w:rFonts w:cs="Times New Roman"/>
          <w:lang w:eastAsia="ru-RU"/>
        </w:rPr>
      </w:pPr>
      <w:r w:rsidRPr="00EB5223">
        <w:rPr>
          <w:rFonts w:cs="Times New Roman"/>
          <w:lang w:eastAsia="ru-RU"/>
        </w:rPr>
        <w:t>депутаты____________________________________________________________________</w:t>
      </w:r>
    </w:p>
    <w:p w:rsidR="00EB5223" w:rsidRPr="00EB5223" w:rsidRDefault="00EB5223" w:rsidP="00EB5223">
      <w:pPr>
        <w:suppressAutoHyphens w:val="0"/>
        <w:spacing w:line="360" w:lineRule="auto"/>
        <w:ind w:left="142"/>
        <w:jc w:val="both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lang w:eastAsia="ru-RU"/>
        </w:rPr>
        <w:t xml:space="preserve">                                                  (</w:t>
      </w:r>
      <w:r w:rsidRPr="00EB5223">
        <w:rPr>
          <w:rFonts w:cs="Times New Roman"/>
          <w:sz w:val="20"/>
          <w:szCs w:val="20"/>
          <w:lang w:eastAsia="ru-RU"/>
        </w:rPr>
        <w:t>наименование представительного органа)</w:t>
      </w:r>
    </w:p>
    <w:p w:rsidR="005C6A59" w:rsidRPr="00EB5223" w:rsidRDefault="005C6A59" w:rsidP="00EB5223">
      <w:pPr>
        <w:suppressAutoHyphens w:val="0"/>
        <w:spacing w:line="360" w:lineRule="auto"/>
        <w:ind w:left="142"/>
        <w:jc w:val="both"/>
        <w:rPr>
          <w:rFonts w:cs="Times New Roman"/>
          <w:lang w:eastAsia="ru-RU"/>
        </w:rPr>
      </w:pPr>
      <w:r w:rsidRPr="00EB5223">
        <w:rPr>
          <w:rFonts w:cs="Times New Roman"/>
          <w:lang w:eastAsia="ru-RU"/>
        </w:rPr>
        <w:t>______________________________________________________</w:t>
      </w:r>
      <w:r w:rsidR="00EB5223">
        <w:rPr>
          <w:rFonts w:cs="Times New Roman"/>
          <w:lang w:eastAsia="ru-RU"/>
        </w:rPr>
        <w:t>______________________</w:t>
      </w:r>
      <w:r w:rsidRPr="00EB5223">
        <w:rPr>
          <w:rFonts w:cs="Times New Roman"/>
          <w:lang w:eastAsia="ru-RU"/>
        </w:rPr>
        <w:t xml:space="preserve"> уведомляю территориальную избирательную комиссию  Михайловского района о том, что финансирование своей избирательной кампании производить не буду</w:t>
      </w:r>
      <w:r w:rsidR="00EB5223">
        <w:rPr>
          <w:rFonts w:cs="Times New Roman"/>
          <w:lang w:eastAsia="ru-RU"/>
        </w:rPr>
        <w:t xml:space="preserve">, в </w:t>
      </w:r>
      <w:proofErr w:type="gramStart"/>
      <w:r w:rsidR="00EB5223">
        <w:rPr>
          <w:rFonts w:cs="Times New Roman"/>
          <w:lang w:eastAsia="ru-RU"/>
        </w:rPr>
        <w:t>связи</w:t>
      </w:r>
      <w:proofErr w:type="gramEnd"/>
      <w:r w:rsidR="00EB5223">
        <w:rPr>
          <w:rFonts w:cs="Times New Roman"/>
          <w:lang w:eastAsia="ru-RU"/>
        </w:rPr>
        <w:t xml:space="preserve"> с чем</w:t>
      </w:r>
      <w:r w:rsidRPr="00EB5223">
        <w:rPr>
          <w:rFonts w:cs="Times New Roman"/>
          <w:lang w:eastAsia="ru-RU"/>
        </w:rPr>
        <w:t xml:space="preserve"> избирательный фонд не создан.</w:t>
      </w:r>
    </w:p>
    <w:p w:rsidR="005C6A59" w:rsidRPr="00EB5223" w:rsidRDefault="005C6A59" w:rsidP="005C6A59">
      <w:pPr>
        <w:suppressAutoHyphens w:val="0"/>
        <w:spacing w:after="120"/>
        <w:rPr>
          <w:rFonts w:cs="Times New Roman"/>
          <w:lang w:eastAsia="ru-RU"/>
        </w:rPr>
      </w:pPr>
    </w:p>
    <w:p w:rsidR="005C6A59" w:rsidRDefault="005C6A59" w:rsidP="005C6A59">
      <w:pPr>
        <w:suppressAutoHyphens w:val="0"/>
        <w:spacing w:after="120"/>
        <w:rPr>
          <w:rFonts w:cs="Times New Roman"/>
          <w:lang w:eastAsia="ru-RU"/>
        </w:rPr>
      </w:pPr>
      <w:r w:rsidRPr="00EB5223">
        <w:rPr>
          <w:rFonts w:cs="Times New Roman"/>
          <w:lang w:eastAsia="ru-RU"/>
        </w:rPr>
        <w:t>Кандидат  в депутаты</w:t>
      </w:r>
      <w:r w:rsidR="00EB5223">
        <w:rPr>
          <w:rFonts w:cs="Times New Roman"/>
          <w:lang w:eastAsia="ru-RU"/>
        </w:rPr>
        <w:t>_____________________________________</w:t>
      </w:r>
    </w:p>
    <w:p w:rsidR="00EB5223" w:rsidRPr="00EB5223" w:rsidRDefault="00EB5223" w:rsidP="005C6A59">
      <w:pPr>
        <w:suppressAutoHyphens w:val="0"/>
        <w:spacing w:after="120"/>
        <w:rPr>
          <w:rFonts w:cs="Times New Roman"/>
          <w:sz w:val="18"/>
          <w:szCs w:val="18"/>
          <w:lang w:eastAsia="ru-RU"/>
        </w:rPr>
      </w:pPr>
      <w:r w:rsidRPr="00EB5223">
        <w:rPr>
          <w:rFonts w:cs="Times New Roman"/>
          <w:sz w:val="18"/>
          <w:szCs w:val="18"/>
          <w:lang w:eastAsia="ru-RU"/>
        </w:rPr>
        <w:t xml:space="preserve">                                       </w:t>
      </w:r>
      <w:r>
        <w:rPr>
          <w:rFonts w:cs="Times New Roman"/>
          <w:sz w:val="18"/>
          <w:szCs w:val="18"/>
          <w:lang w:eastAsia="ru-RU"/>
        </w:rPr>
        <w:t xml:space="preserve">                       </w:t>
      </w:r>
      <w:r w:rsidRPr="00EB5223">
        <w:rPr>
          <w:rFonts w:cs="Times New Roman"/>
          <w:sz w:val="18"/>
          <w:szCs w:val="18"/>
          <w:lang w:eastAsia="ru-RU"/>
        </w:rPr>
        <w:t xml:space="preserve"> (наименование представительного органа)</w:t>
      </w:r>
    </w:p>
    <w:p w:rsidR="005C6A59" w:rsidRPr="00EB5223" w:rsidRDefault="00EB5223" w:rsidP="005C6A59">
      <w:pPr>
        <w:suppressAutoHyphens w:val="0"/>
        <w:spacing w:after="120"/>
        <w:rPr>
          <w:rFonts w:cs="Times New Roman"/>
          <w:lang w:eastAsia="ru-RU"/>
        </w:rPr>
      </w:pPr>
      <w:r>
        <w:rPr>
          <w:rFonts w:cs="Times New Roman"/>
          <w:lang w:eastAsia="ru-RU"/>
        </w:rPr>
        <w:t>_____________                     ________________________</w:t>
      </w:r>
    </w:p>
    <w:p w:rsidR="005C6A59" w:rsidRPr="00EB5223" w:rsidRDefault="005C6A59" w:rsidP="005C6A59">
      <w:pPr>
        <w:suppressAutoHyphens w:val="0"/>
        <w:ind w:left="142"/>
        <w:rPr>
          <w:rFonts w:cs="Times New Roman"/>
          <w:bCs/>
          <w:color w:val="000000"/>
          <w:vertAlign w:val="superscript"/>
          <w:lang w:eastAsia="ru-RU"/>
        </w:rPr>
      </w:pPr>
      <w:r w:rsidRPr="00EB5223">
        <w:rPr>
          <w:rFonts w:cs="Times New Roman"/>
          <w:bCs/>
          <w:color w:val="000000"/>
          <w:vertAlign w:val="superscript"/>
          <w:lang w:eastAsia="ru-RU"/>
        </w:rPr>
        <w:t>(подпись)                                                             (фамилия, имя, отчество)</w:t>
      </w:r>
    </w:p>
    <w:p w:rsidR="005C6A59" w:rsidRPr="00EB5223" w:rsidRDefault="005C6A59" w:rsidP="005C6A59">
      <w:pPr>
        <w:suppressAutoHyphens w:val="0"/>
        <w:ind w:left="142"/>
        <w:rPr>
          <w:rFonts w:cs="Times New Roman"/>
          <w:bCs/>
          <w:color w:val="000000"/>
          <w:vertAlign w:val="superscript"/>
          <w:lang w:eastAsia="ru-RU"/>
        </w:rPr>
      </w:pPr>
    </w:p>
    <w:p w:rsidR="005C6A59" w:rsidRPr="00EB5223" w:rsidRDefault="005C6A59" w:rsidP="005C6A59">
      <w:pPr>
        <w:suppressAutoHyphens w:val="0"/>
        <w:spacing w:after="120"/>
        <w:rPr>
          <w:rFonts w:cs="Times New Roman"/>
          <w:lang w:eastAsia="ru-RU"/>
        </w:rPr>
      </w:pPr>
      <w:r w:rsidRPr="00EB5223">
        <w:rPr>
          <w:rFonts w:cs="Times New Roman"/>
          <w:lang w:eastAsia="ru-RU"/>
        </w:rPr>
        <w:t>«___»______________2015 г.</w:t>
      </w:r>
    </w:p>
    <w:p w:rsidR="005C6A59" w:rsidRPr="00EB5223" w:rsidRDefault="005C6A59" w:rsidP="005C6A59">
      <w:pPr>
        <w:suppressAutoHyphens w:val="0"/>
        <w:jc w:val="both"/>
        <w:rPr>
          <w:rFonts w:cs="Times New Roman"/>
          <w:lang w:eastAsia="ru-RU"/>
        </w:rPr>
      </w:pPr>
    </w:p>
    <w:p w:rsidR="005C6A59" w:rsidRPr="005C6A59" w:rsidRDefault="005C6A59" w:rsidP="005C6A59">
      <w:pPr>
        <w:suppressAutoHyphens w:val="0"/>
        <w:rPr>
          <w:rFonts w:cs="Times New Roman"/>
          <w:sz w:val="28"/>
          <w:szCs w:val="28"/>
          <w:lang w:eastAsia="ru-RU"/>
        </w:rPr>
        <w:sectPr w:rsidR="005C6A59" w:rsidRPr="005C6A59">
          <w:pgSz w:w="11906" w:h="16838"/>
          <w:pgMar w:top="360" w:right="850" w:bottom="284" w:left="1701" w:header="708" w:footer="708" w:gutter="0"/>
          <w:cols w:space="720"/>
        </w:sectPr>
      </w:pPr>
    </w:p>
    <w:p w:rsidR="005C6A59" w:rsidRPr="005C6A59" w:rsidRDefault="005C6A59" w:rsidP="005C6A5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eastAsia="Calibri" w:cs="Times New Roman"/>
          <w:b/>
          <w:sz w:val="32"/>
          <w:szCs w:val="32"/>
          <w:lang w:eastAsia="en-US"/>
        </w:rPr>
      </w:pPr>
      <w:r w:rsidRPr="005C6A59">
        <w:rPr>
          <w:rFonts w:eastAsia="Calibri" w:cs="Times New Roman"/>
          <w:b/>
          <w:sz w:val="32"/>
          <w:szCs w:val="32"/>
          <w:lang w:eastAsia="en-US"/>
        </w:rPr>
        <w:lastRenderedPageBreak/>
        <w:t>Избирательный кодекс Приморского края</w:t>
      </w:r>
    </w:p>
    <w:p w:rsidR="005C6A59" w:rsidRPr="005C6A59" w:rsidRDefault="005C6A59" w:rsidP="005C6A5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eastAsia="Calibri" w:cs="Times New Roman"/>
          <w:sz w:val="28"/>
          <w:szCs w:val="28"/>
          <w:lang w:eastAsia="en-US"/>
        </w:rPr>
      </w:pPr>
    </w:p>
    <w:p w:rsidR="005C6A59" w:rsidRPr="005C6A59" w:rsidRDefault="005C6A59" w:rsidP="005C6A5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eastAsia="Calibri" w:cs="Times New Roman"/>
          <w:szCs w:val="28"/>
          <w:lang w:eastAsia="en-US"/>
        </w:rPr>
      </w:pPr>
    </w:p>
    <w:p w:rsidR="005C6A59" w:rsidRPr="005C6A59" w:rsidRDefault="005C6A59" w:rsidP="005C6A5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eastAsia="Calibri" w:cs="Times New Roman"/>
          <w:szCs w:val="28"/>
          <w:lang w:eastAsia="en-US"/>
        </w:rPr>
      </w:pPr>
    </w:p>
    <w:p w:rsidR="005C6A59" w:rsidRPr="005C6A59" w:rsidRDefault="005C6A59" w:rsidP="005C6A5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eastAsia="Calibri" w:cs="Times New Roman"/>
          <w:szCs w:val="28"/>
          <w:lang w:eastAsia="en-US"/>
        </w:rPr>
      </w:pPr>
      <w:r w:rsidRPr="005C6A59">
        <w:rPr>
          <w:rFonts w:eastAsia="Calibri" w:cs="Times New Roman"/>
          <w:szCs w:val="28"/>
          <w:lang w:eastAsia="en-US"/>
        </w:rPr>
        <w:t>Статья 66. Порядок создания избирательных фондов</w:t>
      </w:r>
    </w:p>
    <w:p w:rsidR="005C6A59" w:rsidRPr="005C6A59" w:rsidRDefault="005C6A59" w:rsidP="005C6A59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en-US"/>
        </w:rPr>
      </w:pPr>
    </w:p>
    <w:p w:rsidR="005C6A59" w:rsidRPr="005C6A59" w:rsidRDefault="005C6A59" w:rsidP="005C6A5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  <w:lang w:eastAsia="en-US"/>
        </w:rPr>
      </w:pPr>
      <w:bookmarkStart w:id="1" w:name="Par1908"/>
      <w:bookmarkEnd w:id="1"/>
      <w:r w:rsidRPr="005C6A59">
        <w:rPr>
          <w:rFonts w:eastAsia="Calibri" w:cs="Times New Roman"/>
          <w:szCs w:val="28"/>
          <w:lang w:eastAsia="en-US"/>
        </w:rPr>
        <w:t>1.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</w:t>
      </w:r>
    </w:p>
    <w:p w:rsidR="005C6A59" w:rsidRPr="005C6A59" w:rsidRDefault="005C6A59" w:rsidP="005C6A5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i/>
          <w:szCs w:val="28"/>
          <w:lang w:eastAsia="en-US"/>
        </w:rPr>
      </w:pPr>
      <w:r w:rsidRPr="005C6A59">
        <w:rPr>
          <w:rFonts w:eastAsia="Calibri" w:cs="Times New Roman"/>
          <w:i/>
          <w:szCs w:val="28"/>
          <w:lang w:eastAsia="en-US"/>
        </w:rPr>
        <w:t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5 тысяч и финансирование кандидатом своей избирательной кампании не производится. В этом случае кандидат уведомляет соответствующую избирательную комиссию об указанных обстоятельствах по форме, устанавливаемой избирательной комиссией, организующей выборы.</w:t>
      </w:r>
    </w:p>
    <w:p w:rsidR="005C6A59" w:rsidRPr="005C6A59" w:rsidRDefault="005C6A59" w:rsidP="005C6A5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  <w:lang w:eastAsia="en-US"/>
        </w:rPr>
      </w:pPr>
      <w:r w:rsidRPr="005C6A59">
        <w:rPr>
          <w:rFonts w:eastAsia="Calibri" w:cs="Times New Roman"/>
          <w:szCs w:val="28"/>
          <w:lang w:eastAsia="en-US"/>
        </w:rPr>
        <w:t xml:space="preserve">16. </w:t>
      </w:r>
      <w:proofErr w:type="gramStart"/>
      <w:r w:rsidRPr="005C6A59">
        <w:rPr>
          <w:rFonts w:eastAsia="Calibri" w:cs="Times New Roman"/>
          <w:szCs w:val="28"/>
          <w:lang w:eastAsia="en-US"/>
        </w:rPr>
        <w:t>Все денежные средства, образующие избирательный фонд, перечисляются на специальный избирательный счет, открытый с разрешения избирательной комиссии, осуществляющей регистрацию кандидатов, списков кандидатов, кандидатом либо его уполномоченным представителем по финансовым вопросам, уполномоченным представителем по финансовым вопросам избирательного объединения в филиалах Сберегательного банка Российской Федерации, а при их отсутствии - в других кредитных организациях, расположенных на территории избирательного округа.</w:t>
      </w:r>
      <w:proofErr w:type="gramEnd"/>
      <w:r w:rsidRPr="005C6A59">
        <w:rPr>
          <w:rFonts w:eastAsia="Calibri" w:cs="Times New Roman"/>
          <w:szCs w:val="28"/>
          <w:lang w:eastAsia="en-US"/>
        </w:rPr>
        <w:t xml:space="preserve"> В случае отсутствия на территории избирательного округа кредитных организаций кандидат, избирательное объединение определяют по согласованию с соответствующей избирательной комиссией кредитную организацию, в которой открывается специальный избирательный счет.</w:t>
      </w:r>
    </w:p>
    <w:p w:rsidR="005C6A59" w:rsidRPr="005C6A59" w:rsidRDefault="005C6A59" w:rsidP="005C6A5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i/>
          <w:szCs w:val="28"/>
          <w:lang w:eastAsia="en-US"/>
        </w:rPr>
      </w:pPr>
      <w:r w:rsidRPr="005C6A59">
        <w:rPr>
          <w:rFonts w:eastAsia="Calibri" w:cs="Times New Roman"/>
          <w:i/>
          <w:szCs w:val="28"/>
          <w:lang w:eastAsia="en-US"/>
        </w:rPr>
        <w:t>На выборах органов местного самоуправления сельских поселений кандидат может создавать избирательный фонд без открытия специального избирательного счета в случае, если расходы на финансирование избирательной кампании кандидата не превышают пяти тысяч рублей. В этом случае избирательный фонд создается только за счет собственных средств кандидата.</w:t>
      </w:r>
    </w:p>
    <w:p w:rsidR="005C6A59" w:rsidRPr="005C6A59" w:rsidRDefault="005C6A59" w:rsidP="005C6A59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en-US"/>
        </w:rPr>
      </w:pPr>
      <w:r w:rsidRPr="005C6A59">
        <w:rPr>
          <w:rFonts w:eastAsia="Calibri" w:cs="Times New Roman"/>
          <w:szCs w:val="28"/>
          <w:lang w:eastAsia="en-US"/>
        </w:rPr>
        <w:t>(</w:t>
      </w:r>
      <w:proofErr w:type="gramStart"/>
      <w:r w:rsidRPr="005C6A59">
        <w:rPr>
          <w:rFonts w:eastAsia="Calibri" w:cs="Times New Roman"/>
          <w:szCs w:val="28"/>
          <w:lang w:eastAsia="en-US"/>
        </w:rPr>
        <w:t>а</w:t>
      </w:r>
      <w:proofErr w:type="gramEnd"/>
      <w:r w:rsidRPr="005C6A59">
        <w:rPr>
          <w:rFonts w:eastAsia="Calibri" w:cs="Times New Roman"/>
          <w:szCs w:val="28"/>
          <w:lang w:eastAsia="en-US"/>
        </w:rPr>
        <w:t xml:space="preserve">бзац введен </w:t>
      </w:r>
      <w:hyperlink r:id="rId6" w:history="1">
        <w:r w:rsidRPr="005C6A59">
          <w:rPr>
            <w:rFonts w:eastAsia="Calibri" w:cs="Times New Roman"/>
            <w:color w:val="0000FF"/>
            <w:szCs w:val="28"/>
            <w:u w:val="single"/>
            <w:lang w:eastAsia="en-US"/>
          </w:rPr>
          <w:t>Законом</w:t>
        </w:r>
      </w:hyperlink>
      <w:r w:rsidRPr="005C6A59">
        <w:rPr>
          <w:rFonts w:eastAsia="Calibri" w:cs="Times New Roman"/>
          <w:szCs w:val="28"/>
          <w:lang w:eastAsia="en-US"/>
        </w:rPr>
        <w:t xml:space="preserve"> Приморского края от 02.06.2014 N 422-КЗ)</w:t>
      </w:r>
    </w:p>
    <w:p w:rsidR="005C6A59" w:rsidRPr="005C6A59" w:rsidRDefault="005C6A59" w:rsidP="005C6A59">
      <w:pPr>
        <w:suppressAutoHyphens w:val="0"/>
        <w:jc w:val="both"/>
        <w:rPr>
          <w:rFonts w:cs="Times New Roman"/>
          <w:szCs w:val="26"/>
          <w:lang w:eastAsia="ru-RU"/>
        </w:rPr>
      </w:pPr>
    </w:p>
    <w:p w:rsidR="005C6A59" w:rsidRPr="005C6A59" w:rsidRDefault="005C6A59" w:rsidP="005C6A59">
      <w:pPr>
        <w:suppressAutoHyphens w:val="0"/>
        <w:spacing w:line="240" w:lineRule="atLeast"/>
        <w:jc w:val="both"/>
        <w:rPr>
          <w:rFonts w:cs="Times New Roman"/>
          <w:sz w:val="28"/>
          <w:szCs w:val="28"/>
          <w:lang w:eastAsia="ru-RU"/>
        </w:rPr>
      </w:pPr>
    </w:p>
    <w:p w:rsidR="005C6A59" w:rsidRPr="005C6A59" w:rsidRDefault="005C6A59" w:rsidP="005C6A59">
      <w:pPr>
        <w:suppressAutoHyphens w:val="0"/>
        <w:rPr>
          <w:rFonts w:cs="Times New Roman"/>
          <w:lang w:eastAsia="ru-RU"/>
        </w:rPr>
      </w:pPr>
    </w:p>
    <w:p w:rsidR="005C6A59" w:rsidRPr="005C6A59" w:rsidRDefault="005C6A59" w:rsidP="005C6A59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3A92" w:rsidRDefault="00FB3A92" w:rsidP="00FB3A92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FB3A92" w:rsidRDefault="00FB3A92" w:rsidP="00FB3A92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EE3B06" w:rsidRDefault="00EE3B06"/>
    <w:sectPr w:rsidR="00EE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92"/>
    <w:rsid w:val="005C6A59"/>
    <w:rsid w:val="00791602"/>
    <w:rsid w:val="00D76591"/>
    <w:rsid w:val="00EB5223"/>
    <w:rsid w:val="00EE3B06"/>
    <w:rsid w:val="00FB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92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9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92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9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6F1A760CAC8D739FBED91EB1C6AD5ED35903D067C0C121DE0511612A1E73C7F9C825862D4B33559FC279s7V7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dcterms:created xsi:type="dcterms:W3CDTF">2015-06-25T04:55:00Z</dcterms:created>
  <dcterms:modified xsi:type="dcterms:W3CDTF">2015-07-03T07:58:00Z</dcterms:modified>
</cp:coreProperties>
</file>